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16338" w14:textId="77777777" w:rsidR="00B4751D" w:rsidRDefault="006F671D">
      <w:pPr>
        <w:spacing w:after="160"/>
        <w:jc w:val="center"/>
      </w:pPr>
      <w:r>
        <w:rPr>
          <w:noProof/>
        </w:rPr>
        <w:drawing>
          <wp:inline distT="0" distB="0" distL="0" distR="0" wp14:anchorId="0B616396" wp14:editId="0B616397">
            <wp:extent cx="2857500" cy="8382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857500" cy="838200"/>
                    </a:xfrm>
                    <a:prstGeom prst="rect">
                      <a:avLst/>
                    </a:prstGeom>
                  </pic:spPr>
                </pic:pic>
              </a:graphicData>
            </a:graphic>
          </wp:inline>
        </w:drawing>
      </w:r>
    </w:p>
    <w:p w14:paraId="0B616339" w14:textId="77777777" w:rsidR="00B4751D" w:rsidRDefault="006F671D">
      <w:pPr>
        <w:spacing w:after="60"/>
        <w:jc w:val="center"/>
      </w:pPr>
      <w:r>
        <w:rPr>
          <w:b/>
          <w:bCs/>
          <w:color w:val="1A237E"/>
          <w:sz w:val="40"/>
          <w:szCs w:val="40"/>
        </w:rPr>
        <w:t>Ergänzende betriebliche Angaben</w:t>
      </w:r>
    </w:p>
    <w:p w14:paraId="0B61633A" w14:textId="77777777" w:rsidR="00B4751D" w:rsidRDefault="006F671D">
      <w:pPr>
        <w:spacing w:after="120"/>
        <w:jc w:val="center"/>
      </w:pPr>
      <w:r>
        <w:rPr>
          <w:color w:val="5A5A5A"/>
          <w:sz w:val="26"/>
          <w:szCs w:val="26"/>
        </w:rPr>
        <w:t>zum Aushang der aushangpflichtigen Gesetze</w:t>
      </w:r>
    </w:p>
    <w:p w14:paraId="0B61633B" w14:textId="77777777" w:rsidR="00B4751D" w:rsidRDefault="006F671D">
      <w:pPr>
        <w:spacing w:after="240"/>
        <w:jc w:val="center"/>
      </w:pPr>
      <w:r>
        <w:rPr>
          <w:sz w:val="20"/>
          <w:szCs w:val="20"/>
        </w:rPr>
        <w:t>Dieser Aushang ergänzt die Textsammlung „Aushangpflichtige Gesetze“ um die betriebsbezogenen Pflichtangaben. Bitte füllen Sie die folgenden Felder für Ihren Betrieb aus und bringen Sie den Aushang zusammen mit der Textsammlung an geeigneter Stelle an.</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B4751D" w14:paraId="0B61633D" w14:textId="77777777">
        <w:tc>
          <w:tcPr>
            <w:tcW w:w="9638" w:type="dxa"/>
            <w:shd w:val="clear" w:color="auto" w:fill="1A237E"/>
            <w:tcMar>
              <w:top w:w="90" w:type="dxa"/>
              <w:left w:w="140" w:type="dxa"/>
              <w:bottom w:w="90" w:type="dxa"/>
              <w:right w:w="140" w:type="dxa"/>
            </w:tcMar>
          </w:tcPr>
          <w:p w14:paraId="0B61633C" w14:textId="77777777" w:rsidR="00B4751D" w:rsidRDefault="006F671D">
            <w:r>
              <w:rPr>
                <w:b/>
                <w:bCs/>
                <w:color w:val="FFFFFF"/>
                <w:sz w:val="23"/>
                <w:szCs w:val="23"/>
              </w:rPr>
              <w:t>1 · Beschwerdestelle nach § 13 AGG</w:t>
            </w:r>
          </w:p>
        </w:tc>
      </w:tr>
    </w:tbl>
    <w:p w14:paraId="0B61633E" w14:textId="77777777" w:rsidR="00B4751D" w:rsidRDefault="006F671D">
      <w:pPr>
        <w:spacing w:before="100" w:after="140"/>
      </w:pPr>
      <w:r>
        <w:rPr>
          <w:i/>
          <w:iCs/>
          <w:color w:val="5A5A5A"/>
          <w:sz w:val="19"/>
          <w:szCs w:val="19"/>
        </w:rPr>
        <w:t>Für alle Arbeitgeber relevant: Das AGG verlangt neben dem Gesetzestext und § 61b ArbGG auch die Bekanntmachung der im Betrieb zuständigen Beschwerdestelle.</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600"/>
        <w:gridCol w:w="6038"/>
      </w:tblGrid>
      <w:tr w:rsidR="00B4751D" w14:paraId="0B616341"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3F" w14:textId="77777777" w:rsidR="00B4751D" w:rsidRDefault="006F671D">
            <w:r>
              <w:rPr>
                <w:b/>
                <w:bCs/>
              </w:rPr>
              <w:t>Zuständige Person/Stelle:</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40" w14:textId="77777777" w:rsidR="00B4751D" w:rsidRDefault="006F671D">
            <w:r>
              <w:t xml:space="preserve"> </w:t>
            </w:r>
          </w:p>
        </w:tc>
      </w:tr>
      <w:tr w:rsidR="00B4751D" w14:paraId="0B616344"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42" w14:textId="77777777" w:rsidR="00B4751D" w:rsidRDefault="006F671D">
            <w:r>
              <w:rPr>
                <w:b/>
                <w:bCs/>
              </w:rPr>
              <w:t>Funktion/Abteilung:</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43" w14:textId="77777777" w:rsidR="00B4751D" w:rsidRDefault="006F671D">
            <w:r>
              <w:t xml:space="preserve"> </w:t>
            </w:r>
          </w:p>
        </w:tc>
      </w:tr>
      <w:tr w:rsidR="00B4751D" w14:paraId="0B616347"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45" w14:textId="77777777" w:rsidR="00B4751D" w:rsidRDefault="006F671D">
            <w:r>
              <w:rPr>
                <w:b/>
                <w:bCs/>
              </w:rPr>
              <w:t>Raum/Anschrift:</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46" w14:textId="77777777" w:rsidR="00B4751D" w:rsidRDefault="006F671D">
            <w:r>
              <w:t xml:space="preserve"> </w:t>
            </w:r>
          </w:p>
        </w:tc>
      </w:tr>
      <w:tr w:rsidR="00B4751D" w14:paraId="0B61634A"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48" w14:textId="77777777" w:rsidR="00B4751D" w:rsidRDefault="006F671D">
            <w:r>
              <w:rPr>
                <w:b/>
                <w:bCs/>
              </w:rPr>
              <w:t>Telefon:</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49" w14:textId="77777777" w:rsidR="00B4751D" w:rsidRDefault="006F671D">
            <w:r>
              <w:t xml:space="preserve"> </w:t>
            </w:r>
          </w:p>
        </w:tc>
      </w:tr>
      <w:tr w:rsidR="00B4751D" w14:paraId="0B61634D"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4B" w14:textId="77777777" w:rsidR="00B4751D" w:rsidRDefault="006F671D">
            <w:r>
              <w:rPr>
                <w:b/>
                <w:bCs/>
              </w:rPr>
              <w:t>E-Mail:</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4C" w14:textId="77777777" w:rsidR="00B4751D" w:rsidRDefault="006F671D">
            <w:r>
              <w:t xml:space="preserve"> </w:t>
            </w:r>
          </w:p>
        </w:tc>
      </w:tr>
    </w:tbl>
    <w:p w14:paraId="0B61634E" w14:textId="77777777" w:rsidR="00B4751D" w:rsidRDefault="006F671D">
      <w:pPr>
        <w:spacing w:before="120" w:after="200"/>
      </w:pPr>
      <w:r>
        <w:rPr>
          <w:i/>
          <w:iCs/>
          <w:color w:val="5A5A5A"/>
          <w:sz w:val="19"/>
          <w:szCs w:val="19"/>
        </w:rPr>
        <w:t>Die Beschwerdestelle kann beispielsweise die Geschäftsführung, die Personalabteilung oder eine ausdrücklich beauftragte Person sein.</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B4751D" w14:paraId="0B616350" w14:textId="77777777">
        <w:tc>
          <w:tcPr>
            <w:tcW w:w="9638" w:type="dxa"/>
            <w:shd w:val="clear" w:color="auto" w:fill="1A237E"/>
            <w:tcMar>
              <w:top w:w="90" w:type="dxa"/>
              <w:left w:w="140" w:type="dxa"/>
              <w:bottom w:w="90" w:type="dxa"/>
              <w:right w:w="140" w:type="dxa"/>
            </w:tcMar>
          </w:tcPr>
          <w:p w14:paraId="0B61634F" w14:textId="77777777" w:rsidR="00B4751D" w:rsidRDefault="006F671D">
            <w:r>
              <w:rPr>
                <w:b/>
                <w:bCs/>
                <w:color w:val="FFFFFF"/>
                <w:sz w:val="23"/>
                <w:szCs w:val="23"/>
              </w:rPr>
              <w:t xml:space="preserve">2 · Aufsichtsbehörde nach § 47 </w:t>
            </w:r>
            <w:proofErr w:type="spellStart"/>
            <w:r>
              <w:rPr>
                <w:b/>
                <w:bCs/>
                <w:color w:val="FFFFFF"/>
                <w:sz w:val="23"/>
                <w:szCs w:val="23"/>
              </w:rPr>
              <w:t>JArbSchG</w:t>
            </w:r>
            <w:proofErr w:type="spellEnd"/>
          </w:p>
        </w:tc>
      </w:tr>
    </w:tbl>
    <w:p w14:paraId="0B616351" w14:textId="77777777" w:rsidR="00B4751D" w:rsidRDefault="006F671D">
      <w:pPr>
        <w:spacing w:before="100" w:after="140"/>
      </w:pPr>
      <w:r>
        <w:rPr>
          <w:i/>
          <w:iCs/>
          <w:color w:val="5A5A5A"/>
          <w:sz w:val="19"/>
          <w:szCs w:val="19"/>
        </w:rPr>
        <w:t>Nur erforderlich, wenn regelmäßig mindestens ein Jugendlicher unter 18 Jahren beschäftigt wird. Dann muss zusätzlich zum Jugendarbeitsschutzgesetz die Anschrift der zuständigen Aufsichtsbehörde bekannt gemacht werden.</w:t>
      </w:r>
    </w:p>
    <w:p w14:paraId="0B616352" w14:textId="77777777" w:rsidR="00B4751D" w:rsidRDefault="006F671D">
      <w:pPr>
        <w:spacing w:before="60" w:after="40"/>
      </w:pPr>
      <w:r>
        <w:rPr>
          <w:b/>
          <w:bCs/>
        </w:rPr>
        <w:t>Im Unternehmen werden regelmäßig Jugendliche beschäftigt:</w:t>
      </w:r>
    </w:p>
    <w:p w14:paraId="0B616353" w14:textId="16E228D9" w:rsidR="00B4751D" w:rsidRDefault="00000000">
      <w:pPr>
        <w:spacing w:before="80" w:after="40"/>
        <w:ind w:left="200"/>
      </w:pPr>
      <w:sdt>
        <w:sdtPr>
          <w:rPr>
            <w:rFonts w:ascii="Segoe UI Symbol" w:eastAsia="Segoe UI Symbol" w:hAnsi="Segoe UI Symbol" w:cs="Segoe UI Symbol"/>
          </w:rPr>
          <w:id w:val="1593050498"/>
          <w14:checkbox>
            <w14:checked w14:val="0"/>
            <w14:checkedState w14:val="2612" w14:font="MS Gothic"/>
            <w14:uncheckedState w14:val="2610" w14:font="MS Gothic"/>
          </w14:checkbox>
        </w:sdtPr>
        <w:sdtContent>
          <w:r w:rsidR="00022E38">
            <w:rPr>
              <w:rFonts w:ascii="MS Gothic" w:eastAsia="MS Gothic" w:hAnsi="MS Gothic" w:cs="Segoe UI Symbol" w:hint="eastAsia"/>
            </w:rPr>
            <w:t>☐</w:t>
          </w:r>
        </w:sdtContent>
      </w:sdt>
      <w:r w:rsidR="00022E38">
        <w:rPr>
          <w:rFonts w:ascii="Segoe UI Symbol" w:eastAsia="Segoe UI Symbol" w:hAnsi="Segoe UI Symbol" w:cs="Segoe UI Symbol"/>
        </w:rPr>
        <w:t xml:space="preserve"> </w:t>
      </w:r>
      <w:r w:rsidR="00022E38">
        <w:t xml:space="preserve">Ja        </w:t>
      </w:r>
      <w:sdt>
        <w:sdtPr>
          <w:id w:val="265583421"/>
          <w14:checkbox>
            <w14:checked w14:val="0"/>
            <w14:checkedState w14:val="2612" w14:font="MS Gothic"/>
            <w14:uncheckedState w14:val="2610" w14:font="MS Gothic"/>
          </w14:checkbox>
        </w:sdtPr>
        <w:sdtContent>
          <w:r w:rsidR="00022E38">
            <w:rPr>
              <w:rFonts w:ascii="MS Gothic" w:eastAsia="MS Gothic" w:hAnsi="MS Gothic" w:hint="eastAsia"/>
            </w:rPr>
            <w:t>☐</w:t>
          </w:r>
        </w:sdtContent>
      </w:sdt>
      <w:r w:rsidR="00022E38">
        <w:rPr>
          <w:rFonts w:ascii="Segoe UI Symbol" w:eastAsia="Segoe UI Symbol" w:hAnsi="Segoe UI Symbol" w:cs="Segoe UI Symbol"/>
        </w:rPr>
        <w:t xml:space="preserve"> </w:t>
      </w:r>
      <w:r w:rsidR="00022E38">
        <w:t>Nein</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600"/>
        <w:gridCol w:w="6038"/>
      </w:tblGrid>
      <w:tr w:rsidR="00B4751D" w14:paraId="0B616356"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54" w14:textId="77777777" w:rsidR="00B4751D" w:rsidRDefault="006F671D">
            <w:r>
              <w:rPr>
                <w:b/>
                <w:bCs/>
              </w:rPr>
              <w:t>Zuständige Aufsichtsbehörde:</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55" w14:textId="77777777" w:rsidR="00B4751D" w:rsidRDefault="006F671D">
            <w:r>
              <w:t xml:space="preserve"> </w:t>
            </w:r>
          </w:p>
        </w:tc>
      </w:tr>
      <w:tr w:rsidR="00B4751D" w14:paraId="0B616359"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57" w14:textId="77777777" w:rsidR="00B4751D" w:rsidRDefault="006F671D">
            <w:r>
              <w:rPr>
                <w:b/>
                <w:bCs/>
              </w:rPr>
              <w:t>Anschrift:</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58" w14:textId="77777777" w:rsidR="00B4751D" w:rsidRDefault="006F671D">
            <w:r>
              <w:t xml:space="preserve"> </w:t>
            </w:r>
          </w:p>
        </w:tc>
      </w:tr>
      <w:tr w:rsidR="00B4751D" w14:paraId="0B61635C"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5A" w14:textId="77777777" w:rsidR="00B4751D" w:rsidRDefault="006F671D">
            <w:r>
              <w:rPr>
                <w:b/>
                <w:bCs/>
              </w:rPr>
              <w:t>PLZ/Ort:</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5B" w14:textId="77777777" w:rsidR="00B4751D" w:rsidRDefault="006F671D">
            <w:r>
              <w:t xml:space="preserve"> </w:t>
            </w:r>
          </w:p>
        </w:tc>
      </w:tr>
      <w:tr w:rsidR="00B4751D" w14:paraId="0B61635F"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5D" w14:textId="77777777" w:rsidR="00B4751D" w:rsidRDefault="006F671D">
            <w:r>
              <w:rPr>
                <w:b/>
                <w:bCs/>
              </w:rPr>
              <w:t>Telefon/E-Mail:</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5E" w14:textId="77777777" w:rsidR="00B4751D" w:rsidRDefault="006F671D">
            <w:r>
              <w:t xml:space="preserve"> </w:t>
            </w:r>
          </w:p>
        </w:tc>
      </w:tr>
    </w:tbl>
    <w:p w14:paraId="0B616360" w14:textId="77777777" w:rsidR="00B4751D" w:rsidRDefault="006F671D">
      <w:r>
        <w:br w:type="page"/>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B4751D" w14:paraId="0B616362" w14:textId="77777777">
        <w:tc>
          <w:tcPr>
            <w:tcW w:w="9638" w:type="dxa"/>
            <w:shd w:val="clear" w:color="auto" w:fill="1A237E"/>
            <w:tcMar>
              <w:top w:w="90" w:type="dxa"/>
              <w:left w:w="140" w:type="dxa"/>
              <w:bottom w:w="90" w:type="dxa"/>
              <w:right w:w="140" w:type="dxa"/>
            </w:tcMar>
          </w:tcPr>
          <w:p w14:paraId="0B616361" w14:textId="77777777" w:rsidR="00B4751D" w:rsidRDefault="006F671D">
            <w:r>
              <w:rPr>
                <w:b/>
                <w:bCs/>
                <w:color w:val="FFFFFF"/>
                <w:sz w:val="23"/>
                <w:szCs w:val="23"/>
              </w:rPr>
              <w:lastRenderedPageBreak/>
              <w:t xml:space="preserve">3 · Arbeits- und Pausenzeiten jugendlicher Beschäftigter nach § 48 </w:t>
            </w:r>
            <w:proofErr w:type="spellStart"/>
            <w:r>
              <w:rPr>
                <w:b/>
                <w:bCs/>
                <w:color w:val="FFFFFF"/>
                <w:sz w:val="23"/>
                <w:szCs w:val="23"/>
              </w:rPr>
              <w:t>JArbSchG</w:t>
            </w:r>
            <w:proofErr w:type="spellEnd"/>
          </w:p>
        </w:tc>
      </w:tr>
    </w:tbl>
    <w:p w14:paraId="0B616363" w14:textId="77777777" w:rsidR="00B4751D" w:rsidRDefault="006F671D">
      <w:pPr>
        <w:spacing w:before="100" w:after="140"/>
      </w:pPr>
      <w:r>
        <w:rPr>
          <w:i/>
          <w:iCs/>
          <w:color w:val="5A5A5A"/>
          <w:sz w:val="19"/>
          <w:szCs w:val="19"/>
        </w:rPr>
        <w:t>Nur erforderlich, wenn regelmäßig mindestens drei Jugendliche beschäftigt werden. Dann müssen Beginn und Ende der täglichen Arbeitszeit sowie die Pausenzeiten bekannt gemacht werden.</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600"/>
        <w:gridCol w:w="6038"/>
      </w:tblGrid>
      <w:tr w:rsidR="00B4751D" w14:paraId="0B616366"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64" w14:textId="77777777" w:rsidR="00B4751D" w:rsidRDefault="006F671D">
            <w:r>
              <w:rPr>
                <w:b/>
                <w:bCs/>
              </w:rPr>
              <w:t>Regelmäßiger Arbeitsbeginn:</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65" w14:textId="77777777" w:rsidR="00B4751D" w:rsidRDefault="006F671D">
            <w:r>
              <w:t xml:space="preserve"> </w:t>
            </w:r>
          </w:p>
        </w:tc>
      </w:tr>
      <w:tr w:rsidR="00B4751D" w14:paraId="0B616369"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67" w14:textId="77777777" w:rsidR="00B4751D" w:rsidRDefault="006F671D">
            <w:r>
              <w:rPr>
                <w:b/>
                <w:bCs/>
              </w:rPr>
              <w:t>Regelmäßiges Arbeitsende:</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68" w14:textId="77777777" w:rsidR="00B4751D" w:rsidRDefault="006F671D">
            <w:r>
              <w:t xml:space="preserve"> </w:t>
            </w:r>
          </w:p>
        </w:tc>
      </w:tr>
      <w:tr w:rsidR="00B4751D" w14:paraId="0B61636C"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6A" w14:textId="77777777" w:rsidR="00B4751D" w:rsidRDefault="006F671D">
            <w:r>
              <w:rPr>
                <w:b/>
                <w:bCs/>
              </w:rPr>
              <w:t>Erste Pause (von – bis):</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6B" w14:textId="77777777" w:rsidR="00B4751D" w:rsidRDefault="006F671D">
            <w:r>
              <w:t xml:space="preserve"> </w:t>
            </w:r>
          </w:p>
        </w:tc>
      </w:tr>
      <w:tr w:rsidR="00B4751D" w14:paraId="0B61636F"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6D" w14:textId="77777777" w:rsidR="00B4751D" w:rsidRDefault="006F671D">
            <w:r>
              <w:rPr>
                <w:b/>
                <w:bCs/>
              </w:rPr>
              <w:t>Zweite Pause (von – bis):</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6E" w14:textId="77777777" w:rsidR="00B4751D" w:rsidRDefault="006F671D">
            <w:r>
              <w:t xml:space="preserve"> </w:t>
            </w:r>
          </w:p>
        </w:tc>
      </w:tr>
      <w:tr w:rsidR="00B4751D" w14:paraId="0B616372" w14:textId="77777777">
        <w:tc>
          <w:tcPr>
            <w:tcW w:w="36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70" w14:textId="77777777" w:rsidR="00B4751D" w:rsidRDefault="006F671D">
            <w:r>
              <w:rPr>
                <w:b/>
                <w:bCs/>
              </w:rPr>
              <w:t>Weitere Regelungen:</w:t>
            </w:r>
          </w:p>
        </w:tc>
        <w:tc>
          <w:tcPr>
            <w:tcW w:w="60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71" w14:textId="5309D2C3" w:rsidR="00B4751D" w:rsidRDefault="006F671D">
            <w:r>
              <w:t xml:space="preserve"> </w:t>
            </w:r>
          </w:p>
        </w:tc>
      </w:tr>
    </w:tbl>
    <w:p w14:paraId="0B616373" w14:textId="77777777" w:rsidR="00B4751D" w:rsidRDefault="006F671D">
      <w:pPr>
        <w:spacing w:after="60"/>
      </w:pPr>
      <w:r>
        <w:rPr>
          <w:sz w:val="2"/>
          <w:szCs w:val="2"/>
        </w:rPr>
        <w:t xml:space="preserve"> </w:t>
      </w:r>
    </w:p>
    <w:p w14:paraId="0B616374" w14:textId="70FE9DD6" w:rsidR="00B4751D" w:rsidRDefault="00000000">
      <w:pPr>
        <w:spacing w:before="100" w:after="200"/>
        <w:ind w:left="200"/>
      </w:pPr>
      <w:sdt>
        <w:sdtPr>
          <w:rPr>
            <w:rFonts w:ascii="Segoe UI Symbol" w:eastAsia="Segoe UI Symbol" w:hAnsi="Segoe UI Symbol" w:cs="Segoe UI Symbol"/>
          </w:rPr>
          <w:id w:val="1750456249"/>
          <w14:checkbox>
            <w14:checked w14:val="0"/>
            <w14:checkedState w14:val="2612" w14:font="MS Gothic"/>
            <w14:uncheckedState w14:val="2610" w14:font="MS Gothic"/>
          </w14:checkbox>
        </w:sdtPr>
        <w:sdtContent>
          <w:r w:rsidR="00022E38">
            <w:rPr>
              <w:rFonts w:ascii="MS Gothic" w:eastAsia="MS Gothic" w:hAnsi="MS Gothic" w:cs="Segoe UI Symbol" w:hint="eastAsia"/>
            </w:rPr>
            <w:t>☐</w:t>
          </w:r>
        </w:sdtContent>
      </w:sdt>
      <w:r w:rsidR="00022E38">
        <w:rPr>
          <w:rFonts w:ascii="Segoe UI Symbol" w:eastAsia="Segoe UI Symbol" w:hAnsi="Segoe UI Symbol" w:cs="Segoe UI Symbol"/>
        </w:rPr>
        <w:t xml:space="preserve"> </w:t>
      </w:r>
      <w:r w:rsidR="00022E38">
        <w:t xml:space="preserve">Derzeit werden im Unternehmen nicht regelmäßig mindestens drei Jugendliche beschäftigt. Die zusätzliche Bekanntmachung nach § 48 </w:t>
      </w:r>
      <w:proofErr w:type="spellStart"/>
      <w:r w:rsidR="00022E38">
        <w:t>JArbSchG</w:t>
      </w:r>
      <w:proofErr w:type="spellEnd"/>
      <w:r w:rsidR="00022E38">
        <w:t xml:space="preserve"> ist daher gegenwärtig nicht erforderlich.</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B4751D" w14:paraId="0B616376" w14:textId="77777777">
        <w:tc>
          <w:tcPr>
            <w:tcW w:w="9638" w:type="dxa"/>
            <w:shd w:val="clear" w:color="auto" w:fill="1A237E"/>
            <w:tcMar>
              <w:top w:w="90" w:type="dxa"/>
              <w:left w:w="140" w:type="dxa"/>
              <w:bottom w:w="90" w:type="dxa"/>
              <w:right w:w="140" w:type="dxa"/>
            </w:tcMar>
          </w:tcPr>
          <w:p w14:paraId="0B616375" w14:textId="77777777" w:rsidR="00B4751D" w:rsidRDefault="006F671D">
            <w:r>
              <w:rPr>
                <w:b/>
                <w:bCs/>
                <w:color w:val="FFFFFF"/>
                <w:sz w:val="23"/>
                <w:szCs w:val="23"/>
              </w:rPr>
              <w:t>4 · Betriebliche Arbeitszeitregelungen nach § 16 ArbZG</w:t>
            </w:r>
          </w:p>
        </w:tc>
      </w:tr>
    </w:tbl>
    <w:p w14:paraId="0B616377" w14:textId="77777777" w:rsidR="00B4751D" w:rsidRDefault="006F671D">
      <w:pPr>
        <w:spacing w:before="100" w:after="140"/>
      </w:pPr>
      <w:r>
        <w:rPr>
          <w:i/>
          <w:iCs/>
          <w:color w:val="5A5A5A"/>
          <w:sz w:val="19"/>
          <w:szCs w:val="19"/>
        </w:rPr>
        <w:t>Das Arbeitszeitgesetz verlangt zusätzlich zum Gesetzestext den Aushang der für den Betrieb geltenden Rechtsverordnungen sowie bestimmter Tarifverträge, Betriebs- oder Dienstvereinbarungen, sofern solche Regelungen vorhanden sind.</w:t>
      </w:r>
    </w:p>
    <w:p w14:paraId="0B616378" w14:textId="77777777" w:rsidR="00B4751D" w:rsidRDefault="006F671D">
      <w:pPr>
        <w:spacing w:before="60" w:after="40"/>
      </w:pPr>
      <w:r>
        <w:rPr>
          <w:b/>
          <w:bCs/>
        </w:rPr>
        <w:t>Für den Betrieb gelten ergänzende Arbeitszeitregelungen:</w:t>
      </w:r>
    </w:p>
    <w:p w14:paraId="0B616379" w14:textId="3102D7D5" w:rsidR="00B4751D" w:rsidRDefault="00000000">
      <w:pPr>
        <w:spacing w:before="80" w:after="40"/>
        <w:ind w:left="200"/>
      </w:pPr>
      <w:sdt>
        <w:sdtPr>
          <w:rPr>
            <w:rFonts w:ascii="Segoe UI Symbol" w:eastAsia="Segoe UI Symbol" w:hAnsi="Segoe UI Symbol" w:cs="Segoe UI Symbol"/>
          </w:rPr>
          <w:id w:val="369114298"/>
          <w14:checkbox>
            <w14:checked w14:val="0"/>
            <w14:checkedState w14:val="2612" w14:font="MS Gothic"/>
            <w14:uncheckedState w14:val="2610" w14:font="MS Gothic"/>
          </w14:checkbox>
        </w:sdtPr>
        <w:sdtContent>
          <w:r w:rsidR="00022E38">
            <w:rPr>
              <w:rFonts w:ascii="MS Gothic" w:eastAsia="MS Gothic" w:hAnsi="MS Gothic" w:cs="Segoe UI Symbol" w:hint="eastAsia"/>
            </w:rPr>
            <w:t>☐</w:t>
          </w:r>
        </w:sdtContent>
      </w:sdt>
      <w:r w:rsidR="00022E38">
        <w:rPr>
          <w:rFonts w:ascii="Segoe UI Symbol" w:eastAsia="Segoe UI Symbol" w:hAnsi="Segoe UI Symbol" w:cs="Segoe UI Symbol"/>
        </w:rPr>
        <w:t xml:space="preserve"> </w:t>
      </w:r>
      <w:r w:rsidR="00022E38">
        <w:t>Nein</w:t>
      </w:r>
    </w:p>
    <w:p w14:paraId="0B61637A" w14:textId="12E4D265" w:rsidR="00B4751D" w:rsidRDefault="00000000" w:rsidP="00206F39">
      <w:pPr>
        <w:pBdr>
          <w:bottom w:val="single" w:sz="4" w:space="1" w:color="auto"/>
        </w:pBdr>
        <w:spacing w:before="80" w:after="40"/>
        <w:ind w:left="200"/>
      </w:pPr>
      <w:sdt>
        <w:sdtPr>
          <w:rPr>
            <w:rFonts w:ascii="Segoe UI Symbol" w:eastAsia="Segoe UI Symbol" w:hAnsi="Segoe UI Symbol" w:cs="Segoe UI Symbol"/>
          </w:rPr>
          <w:id w:val="1226411895"/>
          <w14:checkbox>
            <w14:checked w14:val="0"/>
            <w14:checkedState w14:val="2612" w14:font="MS Gothic"/>
            <w14:uncheckedState w14:val="2610" w14:font="MS Gothic"/>
          </w14:checkbox>
        </w:sdtPr>
        <w:sdtContent>
          <w:r w:rsidR="00022E38">
            <w:rPr>
              <w:rFonts w:ascii="MS Gothic" w:eastAsia="MS Gothic" w:hAnsi="MS Gothic" w:cs="Segoe UI Symbol" w:hint="eastAsia"/>
            </w:rPr>
            <w:t>☐</w:t>
          </w:r>
        </w:sdtContent>
      </w:sdt>
      <w:r w:rsidR="00022E38">
        <w:rPr>
          <w:rFonts w:ascii="Segoe UI Symbol" w:eastAsia="Segoe UI Symbol" w:hAnsi="Segoe UI Symbol" w:cs="Segoe UI Symbol"/>
        </w:rPr>
        <w:t xml:space="preserve"> </w:t>
      </w:r>
      <w:r w:rsidR="00022E38">
        <w:t>Ja, folgende:</w:t>
      </w:r>
      <w:r w:rsidR="00206F39">
        <w:t xml:space="preserve">                                                                                </w:t>
      </w:r>
    </w:p>
    <w:p w14:paraId="0B61637B" w14:textId="064F86B9" w:rsidR="00B4751D" w:rsidRDefault="00000000">
      <w:pPr>
        <w:spacing w:before="80" w:after="40"/>
        <w:ind w:left="200"/>
      </w:pPr>
      <w:sdt>
        <w:sdtPr>
          <w:rPr>
            <w:rFonts w:ascii="Segoe UI Symbol" w:eastAsia="Segoe UI Symbol" w:hAnsi="Segoe UI Symbol" w:cs="Segoe UI Symbol"/>
          </w:rPr>
          <w:id w:val="-1852015819"/>
          <w14:checkbox>
            <w14:checked w14:val="0"/>
            <w14:checkedState w14:val="2612" w14:font="MS Gothic"/>
            <w14:uncheckedState w14:val="2610" w14:font="MS Gothic"/>
          </w14:checkbox>
        </w:sdtPr>
        <w:sdtContent>
          <w:r w:rsidR="00022E38">
            <w:rPr>
              <w:rFonts w:ascii="MS Gothic" w:eastAsia="MS Gothic" w:hAnsi="MS Gothic" w:cs="Segoe UI Symbol" w:hint="eastAsia"/>
            </w:rPr>
            <w:t>☐</w:t>
          </w:r>
        </w:sdtContent>
      </w:sdt>
      <w:r w:rsidR="00022E38">
        <w:rPr>
          <w:rFonts w:ascii="Segoe UI Symbol" w:eastAsia="Segoe UI Symbol" w:hAnsi="Segoe UI Symbol" w:cs="Segoe UI Symbol"/>
        </w:rPr>
        <w:t xml:space="preserve"> </w:t>
      </w:r>
      <w:r w:rsidR="00022E38">
        <w:t>Tarifvertrag</w:t>
      </w:r>
    </w:p>
    <w:p w14:paraId="0B61637C" w14:textId="6B0C3998" w:rsidR="00B4751D" w:rsidRDefault="00000000">
      <w:pPr>
        <w:spacing w:before="80" w:after="40"/>
        <w:ind w:left="200"/>
      </w:pPr>
      <w:sdt>
        <w:sdtPr>
          <w:rPr>
            <w:rFonts w:ascii="Segoe UI Symbol" w:eastAsia="Segoe UI Symbol" w:hAnsi="Segoe UI Symbol" w:cs="Segoe UI Symbol"/>
          </w:rPr>
          <w:id w:val="-155149627"/>
          <w14:checkbox>
            <w14:checked w14:val="0"/>
            <w14:checkedState w14:val="2612" w14:font="MS Gothic"/>
            <w14:uncheckedState w14:val="2610" w14:font="MS Gothic"/>
          </w14:checkbox>
        </w:sdtPr>
        <w:sdtContent>
          <w:r w:rsidR="00022E38">
            <w:rPr>
              <w:rFonts w:ascii="MS Gothic" w:eastAsia="MS Gothic" w:hAnsi="MS Gothic" w:cs="Segoe UI Symbol" w:hint="eastAsia"/>
            </w:rPr>
            <w:t>☐</w:t>
          </w:r>
        </w:sdtContent>
      </w:sdt>
      <w:r w:rsidR="00022E38">
        <w:rPr>
          <w:rFonts w:ascii="Segoe UI Symbol" w:eastAsia="Segoe UI Symbol" w:hAnsi="Segoe UI Symbol" w:cs="Segoe UI Symbol"/>
        </w:rPr>
        <w:t xml:space="preserve"> </w:t>
      </w:r>
      <w:r w:rsidR="00022E38">
        <w:t>Betriebsvereinbarung</w:t>
      </w:r>
    </w:p>
    <w:p w14:paraId="0B61637D" w14:textId="39BD5007" w:rsidR="00B4751D" w:rsidRDefault="00000000">
      <w:pPr>
        <w:spacing w:before="80" w:after="40"/>
        <w:ind w:left="200"/>
      </w:pPr>
      <w:sdt>
        <w:sdtPr>
          <w:rPr>
            <w:rFonts w:ascii="Segoe UI Symbol" w:eastAsia="Segoe UI Symbol" w:hAnsi="Segoe UI Symbol" w:cs="Segoe UI Symbol"/>
          </w:rPr>
          <w:id w:val="723641452"/>
          <w14:checkbox>
            <w14:checked w14:val="0"/>
            <w14:checkedState w14:val="2612" w14:font="MS Gothic"/>
            <w14:uncheckedState w14:val="2610" w14:font="MS Gothic"/>
          </w14:checkbox>
        </w:sdtPr>
        <w:sdtContent>
          <w:r w:rsidR="00022E38">
            <w:rPr>
              <w:rFonts w:ascii="MS Gothic" w:eastAsia="MS Gothic" w:hAnsi="MS Gothic" w:cs="Segoe UI Symbol" w:hint="eastAsia"/>
            </w:rPr>
            <w:t>☐</w:t>
          </w:r>
        </w:sdtContent>
      </w:sdt>
      <w:r w:rsidR="00022E38">
        <w:rPr>
          <w:rFonts w:ascii="Segoe UI Symbol" w:eastAsia="Segoe UI Symbol" w:hAnsi="Segoe UI Symbol" w:cs="Segoe UI Symbol"/>
        </w:rPr>
        <w:t xml:space="preserve"> </w:t>
      </w:r>
      <w:r w:rsidR="00022E38">
        <w:t>Dienstvereinbarung</w:t>
      </w:r>
    </w:p>
    <w:p w14:paraId="0B61637E" w14:textId="78DE20F0" w:rsidR="00B4751D" w:rsidRDefault="00000000">
      <w:pPr>
        <w:spacing w:before="80" w:after="40"/>
        <w:ind w:left="200"/>
      </w:pPr>
      <w:sdt>
        <w:sdtPr>
          <w:rPr>
            <w:rFonts w:ascii="Segoe UI Symbol" w:eastAsia="Segoe UI Symbol" w:hAnsi="Segoe UI Symbol" w:cs="Segoe UI Symbol"/>
          </w:rPr>
          <w:id w:val="2111925377"/>
          <w14:checkbox>
            <w14:checked w14:val="0"/>
            <w14:checkedState w14:val="2612" w14:font="MS Gothic"/>
            <w14:uncheckedState w14:val="2610" w14:font="MS Gothic"/>
          </w14:checkbox>
        </w:sdtPr>
        <w:sdtContent>
          <w:r w:rsidR="00022E38">
            <w:rPr>
              <w:rFonts w:ascii="MS Gothic" w:eastAsia="MS Gothic" w:hAnsi="MS Gothic" w:cs="Segoe UI Symbol" w:hint="eastAsia"/>
            </w:rPr>
            <w:t>☐</w:t>
          </w:r>
        </w:sdtContent>
      </w:sdt>
      <w:r w:rsidR="00022E38">
        <w:rPr>
          <w:rFonts w:ascii="Segoe UI Symbol" w:eastAsia="Segoe UI Symbol" w:hAnsi="Segoe UI Symbol" w:cs="Segoe UI Symbol"/>
        </w:rPr>
        <w:t xml:space="preserve"> </w:t>
      </w:r>
      <w:r w:rsidR="00022E38">
        <w:t>Behördliche Ausnahmegenehmigung</w:t>
      </w:r>
    </w:p>
    <w:p w14:paraId="0B61637F" w14:textId="4977DC69" w:rsidR="00B4751D" w:rsidRDefault="00000000" w:rsidP="00206F39">
      <w:pPr>
        <w:pBdr>
          <w:bottom w:val="single" w:sz="4" w:space="1" w:color="auto"/>
        </w:pBdr>
        <w:spacing w:before="80" w:after="40"/>
        <w:ind w:left="200"/>
      </w:pPr>
      <w:sdt>
        <w:sdtPr>
          <w:rPr>
            <w:rFonts w:ascii="Segoe UI Symbol" w:eastAsia="Segoe UI Symbol" w:hAnsi="Segoe UI Symbol" w:cs="Segoe UI Symbol"/>
          </w:rPr>
          <w:id w:val="-221442486"/>
          <w14:checkbox>
            <w14:checked w14:val="0"/>
            <w14:checkedState w14:val="2612" w14:font="MS Gothic"/>
            <w14:uncheckedState w14:val="2610" w14:font="MS Gothic"/>
          </w14:checkbox>
        </w:sdtPr>
        <w:sdtContent>
          <w:r w:rsidR="00022E38">
            <w:rPr>
              <w:rFonts w:ascii="MS Gothic" w:eastAsia="MS Gothic" w:hAnsi="MS Gothic" w:cs="Segoe UI Symbol" w:hint="eastAsia"/>
            </w:rPr>
            <w:t>☐</w:t>
          </w:r>
        </w:sdtContent>
      </w:sdt>
      <w:r w:rsidR="00022E38">
        <w:rPr>
          <w:rFonts w:ascii="Segoe UI Symbol" w:eastAsia="Segoe UI Symbol" w:hAnsi="Segoe UI Symbol" w:cs="Segoe UI Symbol"/>
        </w:rPr>
        <w:t xml:space="preserve"> </w:t>
      </w:r>
      <w:r w:rsidR="00022E38">
        <w:t xml:space="preserve">Sonstige Regelung: </w:t>
      </w:r>
    </w:p>
    <w:p w14:paraId="0B616380" w14:textId="77777777" w:rsidR="00B4751D" w:rsidRDefault="006F671D">
      <w:pPr>
        <w:spacing w:after="40"/>
      </w:pPr>
      <w:r>
        <w:rPr>
          <w:sz w:val="2"/>
          <w:szCs w:val="2"/>
        </w:rPr>
        <w:t xml:space="preserve"> </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962"/>
        <w:gridCol w:w="4676"/>
      </w:tblGrid>
      <w:tr w:rsidR="00B4751D" w14:paraId="0B616383" w14:textId="77777777" w:rsidTr="00221303">
        <w:tc>
          <w:tcPr>
            <w:tcW w:w="4962"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81" w14:textId="77777777" w:rsidR="00B4751D" w:rsidRDefault="006F671D">
            <w:r>
              <w:rPr>
                <w:b/>
                <w:bCs/>
              </w:rPr>
              <w:t>Die vollständigen Unterlagen sind einsehbar bei/unter:</w:t>
            </w:r>
          </w:p>
        </w:tc>
        <w:tc>
          <w:tcPr>
            <w:tcW w:w="4676"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82" w14:textId="262A4A30" w:rsidR="00B4751D" w:rsidRDefault="006F671D">
            <w:r>
              <w:t xml:space="preserve"> </w:t>
            </w:r>
          </w:p>
        </w:tc>
      </w:tr>
    </w:tbl>
    <w:p w14:paraId="0B616384" w14:textId="3EAE51B9" w:rsidR="00B4751D" w:rsidRDefault="00B4751D">
      <w:pPr>
        <w:spacing w:after="160"/>
      </w:pPr>
    </w:p>
    <w:tbl>
      <w:tblPr>
        <w:tblW w:w="1019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3102"/>
        <w:gridCol w:w="7094"/>
      </w:tblGrid>
      <w:tr w:rsidR="00B4751D" w14:paraId="0B61638E" w14:textId="77777777" w:rsidTr="00221303">
        <w:tc>
          <w:tcPr>
            <w:tcW w:w="3102" w:type="dxa"/>
            <w:tcBorders>
              <w:top w:val="dashed" w:sz="8" w:space="0" w:color="1A237E"/>
              <w:left w:val="dashed" w:sz="8" w:space="0" w:color="1A237E"/>
              <w:bottom w:val="dashed" w:sz="8" w:space="0" w:color="1A237E"/>
              <w:right w:val="dashed" w:sz="8" w:space="0" w:color="1A237E"/>
            </w:tcBorders>
            <w:tcMar>
              <w:top w:w="60" w:type="dxa"/>
              <w:left w:w="60" w:type="dxa"/>
              <w:bottom w:w="60" w:type="dxa"/>
              <w:right w:w="60" w:type="dxa"/>
            </w:tcMar>
            <w:vAlign w:val="center"/>
          </w:tcPr>
          <w:p w14:paraId="0B616385" w14:textId="406C29D9" w:rsidR="00B4751D" w:rsidRDefault="00DF55FF">
            <w:pPr>
              <w:spacing w:before="1050"/>
            </w:pPr>
            <w:r>
              <w:rPr>
                <w:noProof/>
                <w:color w:val="5A5A5A"/>
                <w:sz w:val="19"/>
                <w:szCs w:val="19"/>
              </w:rPr>
              <w:drawing>
                <wp:anchor distT="0" distB="0" distL="114300" distR="114300" simplePos="0" relativeHeight="251658240" behindDoc="0" locked="0" layoutInCell="1" allowOverlap="1" wp14:anchorId="541C0DBA" wp14:editId="17D0DF08">
                  <wp:simplePos x="0" y="0"/>
                  <wp:positionH relativeFrom="column">
                    <wp:posOffset>22860</wp:posOffset>
                  </wp:positionH>
                  <wp:positionV relativeFrom="paragraph">
                    <wp:posOffset>-19685</wp:posOffset>
                  </wp:positionV>
                  <wp:extent cx="1817370" cy="1817370"/>
                  <wp:effectExtent l="0" t="0" r="0" b="0"/>
                  <wp:wrapNone/>
                  <wp:docPr id="3671212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21267" name="Grafik 367121267"/>
                          <pic:cNvPicPr/>
                        </pic:nvPicPr>
                        <pic:blipFill>
                          <a:blip r:embed="rId9">
                            <a:extLst>
                              <a:ext uri="{28A0092B-C50C-407E-A947-70E740481C1C}">
                                <a14:useLocalDpi xmlns:a14="http://schemas.microsoft.com/office/drawing/2010/main" val="0"/>
                              </a:ext>
                            </a:extLst>
                          </a:blip>
                          <a:stretch>
                            <a:fillRect/>
                          </a:stretch>
                        </pic:blipFill>
                        <pic:spPr>
                          <a:xfrm>
                            <a:off x="0" y="0"/>
                            <a:ext cx="1817370" cy="1817370"/>
                          </a:xfrm>
                          <a:prstGeom prst="rect">
                            <a:avLst/>
                          </a:prstGeom>
                        </pic:spPr>
                      </pic:pic>
                    </a:graphicData>
                  </a:graphic>
                  <wp14:sizeRelH relativeFrom="margin">
                    <wp14:pctWidth>0</wp14:pctWidth>
                  </wp14:sizeRelH>
                  <wp14:sizeRelV relativeFrom="margin">
                    <wp14:pctHeight>0</wp14:pctHeight>
                  </wp14:sizeRelV>
                </wp:anchor>
              </w:drawing>
            </w:r>
            <w:r w:rsidR="006F671D">
              <w:t xml:space="preserve"> </w:t>
            </w:r>
          </w:p>
          <w:p w14:paraId="0B616386" w14:textId="51080D16" w:rsidR="00B4751D" w:rsidRDefault="006F671D">
            <w:pPr>
              <w:jc w:val="center"/>
            </w:pPr>
            <w:r>
              <w:rPr>
                <w:color w:val="5A5A5A"/>
                <w:sz w:val="19"/>
                <w:szCs w:val="19"/>
              </w:rPr>
              <w:t>Platz für QR-Code</w:t>
            </w:r>
          </w:p>
          <w:p w14:paraId="0B616387" w14:textId="77777777" w:rsidR="00B4751D" w:rsidRDefault="006F671D">
            <w:pPr>
              <w:spacing w:after="1050"/>
            </w:pPr>
            <w:r>
              <w:t xml:space="preserve"> </w:t>
            </w:r>
          </w:p>
        </w:tc>
        <w:tc>
          <w:tcPr>
            <w:tcW w:w="7094" w:type="dxa"/>
            <w:tcBorders>
              <w:top w:val="none" w:sz="0" w:space="0" w:color="FFFFFF"/>
              <w:left w:val="none" w:sz="0" w:space="0" w:color="FFFFFF"/>
              <w:bottom w:val="none" w:sz="0" w:space="0" w:color="FFFFFF"/>
              <w:right w:val="none" w:sz="0" w:space="0" w:color="FFFFFF"/>
            </w:tcBorders>
            <w:tcMar>
              <w:top w:w="60" w:type="dxa"/>
              <w:left w:w="240" w:type="dxa"/>
              <w:bottom w:w="60" w:type="dxa"/>
              <w:right w:w="0" w:type="dxa"/>
            </w:tcMar>
            <w:vAlign w:val="center"/>
          </w:tcPr>
          <w:p w14:paraId="0B616388" w14:textId="0B61E53E" w:rsidR="00B4751D" w:rsidRPr="00A85B79" w:rsidRDefault="00B23F57" w:rsidP="00221303">
            <w:pPr>
              <w:spacing w:after="80"/>
              <w:ind w:left="327"/>
              <w:rPr>
                <w:sz w:val="44"/>
                <w:szCs w:val="44"/>
              </w:rPr>
            </w:pPr>
            <w:r w:rsidRPr="00A85B79">
              <w:rPr>
                <w:b/>
                <w:bCs/>
                <w:color w:val="1A237E"/>
                <w:sz w:val="44"/>
                <w:szCs w:val="44"/>
              </w:rPr>
              <w:t>Aushangpflichtige Gesetze digital zum Download</w:t>
            </w:r>
          </w:p>
          <w:p w14:paraId="0B616389" w14:textId="77777777" w:rsidR="00B4751D" w:rsidRDefault="006F671D" w:rsidP="00221303">
            <w:pPr>
              <w:spacing w:after="120"/>
              <w:ind w:left="327"/>
            </w:pPr>
            <w:r>
              <w:t>Scannen Sie den QR-Code, um die vollständige Textsammlung „Aushangpflichtige Gesetze“ als PDF aufzurufen. Der QR-Code ersetzt nicht die oben genannten betriebsbezogenen Angaben und Unterlagen.</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700"/>
              <w:gridCol w:w="7938"/>
            </w:tblGrid>
            <w:tr w:rsidR="00B4751D" w14:paraId="0B61638C" w14:textId="77777777" w:rsidTr="00221303">
              <w:tc>
                <w:tcPr>
                  <w:tcW w:w="1700" w:type="dxa"/>
                  <w:tcBorders>
                    <w:top w:val="none" w:sz="0" w:space="0" w:color="FFFFFF"/>
                    <w:left w:val="none" w:sz="0" w:space="0" w:color="FFFFFF"/>
                    <w:bottom w:val="none" w:sz="0" w:space="0" w:color="FFFFFF"/>
                    <w:right w:val="none" w:sz="0" w:space="0" w:color="FFFFFF"/>
                  </w:tcBorders>
                  <w:tcMar>
                    <w:top w:w="90" w:type="dxa"/>
                    <w:left w:w="0" w:type="dxa"/>
                    <w:bottom w:w="50" w:type="dxa"/>
                    <w:right w:w="100" w:type="dxa"/>
                  </w:tcMar>
                  <w:vAlign w:val="bottom"/>
                </w:tcPr>
                <w:p w14:paraId="0B61638A" w14:textId="77777777" w:rsidR="00B4751D" w:rsidRDefault="006F671D" w:rsidP="00221303">
                  <w:pPr>
                    <w:ind w:left="327"/>
                  </w:pPr>
                  <w:r>
                    <w:rPr>
                      <w:b/>
                      <w:bCs/>
                    </w:rPr>
                    <w:t>Link zur Datei:</w:t>
                  </w:r>
                </w:p>
              </w:tc>
              <w:tc>
                <w:tcPr>
                  <w:tcW w:w="7938" w:type="dxa"/>
                  <w:tcBorders>
                    <w:top w:val="none" w:sz="0" w:space="0" w:color="FFFFFF"/>
                    <w:left w:val="none" w:sz="0" w:space="0" w:color="FFFFFF"/>
                    <w:bottom w:val="single" w:sz="6" w:space="0" w:color="1A237E"/>
                    <w:right w:val="none" w:sz="0" w:space="0" w:color="FFFFFF"/>
                  </w:tcBorders>
                  <w:tcMar>
                    <w:top w:w="90" w:type="dxa"/>
                    <w:left w:w="60" w:type="dxa"/>
                    <w:bottom w:w="50" w:type="dxa"/>
                    <w:right w:w="60" w:type="dxa"/>
                  </w:tcMar>
                  <w:vAlign w:val="bottom"/>
                </w:tcPr>
                <w:p w14:paraId="0B61638B" w14:textId="447C062E" w:rsidR="00B4751D" w:rsidRDefault="00DF55FF" w:rsidP="00221303">
                  <w:pPr>
                    <w:ind w:left="327"/>
                  </w:pPr>
                  <w:r>
                    <w:t>www.klaus-dege.de/gesetze</w:t>
                  </w:r>
                  <w:r w:rsidR="006F671D">
                    <w:t xml:space="preserve"> </w:t>
                  </w:r>
                </w:p>
              </w:tc>
            </w:tr>
          </w:tbl>
          <w:p w14:paraId="0B61638D" w14:textId="77777777" w:rsidR="00B4751D" w:rsidRDefault="00B4751D"/>
        </w:tc>
      </w:tr>
    </w:tbl>
    <w:p w14:paraId="0B61638F" w14:textId="77777777" w:rsidR="00B4751D" w:rsidRDefault="006F671D">
      <w:pPr>
        <w:spacing w:after="200"/>
      </w:pPr>
      <w:r>
        <w:rPr>
          <w:sz w:val="2"/>
          <w:szCs w:val="2"/>
        </w:rPr>
        <w:t xml:space="preserve"> </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19"/>
        <w:gridCol w:w="5019"/>
      </w:tblGrid>
      <w:tr w:rsidR="00B4751D" w14:paraId="0B616392" w14:textId="77777777">
        <w:tc>
          <w:tcPr>
            <w:tcW w:w="4619" w:type="dxa"/>
            <w:tcBorders>
              <w:top w:val="none" w:sz="0" w:space="0" w:color="FFFFFF"/>
              <w:left w:val="none" w:sz="0" w:space="0" w:color="FFFFFF"/>
              <w:bottom w:val="single" w:sz="6" w:space="0" w:color="1A237E"/>
              <w:right w:val="none" w:sz="0" w:space="0" w:color="FFFFFF"/>
            </w:tcBorders>
            <w:tcMar>
              <w:top w:w="300" w:type="dxa"/>
              <w:bottom w:w="40" w:type="dxa"/>
              <w:right w:w="400" w:type="dxa"/>
            </w:tcMar>
          </w:tcPr>
          <w:p w14:paraId="0B616390" w14:textId="3DE0A4A1" w:rsidR="00B4751D" w:rsidRDefault="006F671D">
            <w:r>
              <w:t xml:space="preserve"> </w:t>
            </w:r>
          </w:p>
        </w:tc>
        <w:tc>
          <w:tcPr>
            <w:tcW w:w="5019" w:type="dxa"/>
            <w:tcBorders>
              <w:top w:val="none" w:sz="0" w:space="0" w:color="FFFFFF"/>
              <w:left w:val="none" w:sz="0" w:space="0" w:color="FFFFFF"/>
              <w:bottom w:val="single" w:sz="6" w:space="0" w:color="1A237E"/>
              <w:right w:val="none" w:sz="0" w:space="0" w:color="FFFFFF"/>
            </w:tcBorders>
            <w:tcMar>
              <w:top w:w="300" w:type="dxa"/>
              <w:left w:w="400" w:type="dxa"/>
              <w:bottom w:w="40" w:type="dxa"/>
            </w:tcMar>
          </w:tcPr>
          <w:p w14:paraId="0B616391" w14:textId="77777777" w:rsidR="00B4751D" w:rsidRDefault="006F671D">
            <w:r>
              <w:t xml:space="preserve"> </w:t>
            </w:r>
          </w:p>
        </w:tc>
      </w:tr>
      <w:tr w:rsidR="00B4751D" w14:paraId="0B616395" w14:textId="77777777">
        <w:tc>
          <w:tcPr>
            <w:tcW w:w="4619" w:type="dxa"/>
            <w:tcBorders>
              <w:top w:val="none" w:sz="0" w:space="0" w:color="FFFFFF"/>
              <w:left w:val="none" w:sz="0" w:space="0" w:color="FFFFFF"/>
              <w:bottom w:val="none" w:sz="0" w:space="0" w:color="FFFFFF"/>
              <w:right w:val="none" w:sz="0" w:space="0" w:color="FFFFFF"/>
            </w:tcBorders>
          </w:tcPr>
          <w:p w14:paraId="0B616393" w14:textId="77777777" w:rsidR="00B4751D" w:rsidRDefault="006F671D">
            <w:r>
              <w:rPr>
                <w:color w:val="5A5A5A"/>
                <w:sz w:val="18"/>
                <w:szCs w:val="18"/>
              </w:rPr>
              <w:t>Ort, Datum</w:t>
            </w:r>
          </w:p>
        </w:tc>
        <w:tc>
          <w:tcPr>
            <w:tcW w:w="5019" w:type="dxa"/>
            <w:tcBorders>
              <w:top w:val="none" w:sz="0" w:space="0" w:color="FFFFFF"/>
              <w:left w:val="none" w:sz="0" w:space="0" w:color="FFFFFF"/>
              <w:bottom w:val="none" w:sz="0" w:space="0" w:color="FFFFFF"/>
              <w:right w:val="none" w:sz="0" w:space="0" w:color="FFFFFF"/>
            </w:tcBorders>
          </w:tcPr>
          <w:p w14:paraId="0B616394" w14:textId="77777777" w:rsidR="00B4751D" w:rsidRDefault="006F671D">
            <w:r>
              <w:rPr>
                <w:color w:val="5A5A5A"/>
                <w:sz w:val="18"/>
                <w:szCs w:val="18"/>
              </w:rPr>
              <w:t>Unterschrift Arbeitgeber / Geschäftsführung</w:t>
            </w:r>
          </w:p>
        </w:tc>
      </w:tr>
    </w:tbl>
    <w:p w14:paraId="0B616396" w14:textId="77777777" w:rsidR="00580523" w:rsidRDefault="00580523"/>
    <w:sectPr w:rsidR="00580523">
      <w:footerReference w:type="default" r:id="rId10"/>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D570E" w14:textId="77777777" w:rsidR="00E70F20" w:rsidRDefault="00E70F20">
      <w:r>
        <w:separator/>
      </w:r>
    </w:p>
  </w:endnote>
  <w:endnote w:type="continuationSeparator" w:id="0">
    <w:p w14:paraId="17B7BF91" w14:textId="77777777" w:rsidR="00E70F20" w:rsidRDefault="00E70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16398" w14:textId="77777777" w:rsidR="00B4751D" w:rsidRDefault="006F671D">
    <w:pPr>
      <w:pBdr>
        <w:top w:val="single" w:sz="4" w:space="0" w:color="1A237E"/>
      </w:pBdr>
      <w:jc w:val="center"/>
    </w:pPr>
    <w:r>
      <w:rPr>
        <w:color w:val="1A237E"/>
        <w:sz w:val="17"/>
        <w:szCs w:val="17"/>
      </w:rPr>
      <w:t>Klaus Dege GmbH · Arbeitssicherheit · Gefahrgut · Brandschutz · Geräteschulungen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6F4A2" w14:textId="77777777" w:rsidR="00E70F20" w:rsidRDefault="00E70F20">
      <w:r>
        <w:separator/>
      </w:r>
    </w:p>
  </w:footnote>
  <w:footnote w:type="continuationSeparator" w:id="0">
    <w:p w14:paraId="057D4FEA" w14:textId="77777777" w:rsidR="00E70F20" w:rsidRDefault="00E70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744F8"/>
    <w:multiLevelType w:val="hybridMultilevel"/>
    <w:tmpl w:val="25186F1E"/>
    <w:lvl w:ilvl="0" w:tplc="73805D00">
      <w:start w:val="1"/>
      <w:numFmt w:val="bullet"/>
      <w:lvlText w:val="●"/>
      <w:lvlJc w:val="left"/>
      <w:pPr>
        <w:ind w:left="720" w:hanging="360"/>
      </w:pPr>
    </w:lvl>
    <w:lvl w:ilvl="1" w:tplc="29C25886">
      <w:start w:val="1"/>
      <w:numFmt w:val="bullet"/>
      <w:lvlText w:val="○"/>
      <w:lvlJc w:val="left"/>
      <w:pPr>
        <w:ind w:left="1440" w:hanging="360"/>
      </w:pPr>
    </w:lvl>
    <w:lvl w:ilvl="2" w:tplc="9FC832EC">
      <w:start w:val="1"/>
      <w:numFmt w:val="bullet"/>
      <w:lvlText w:val="■"/>
      <w:lvlJc w:val="left"/>
      <w:pPr>
        <w:ind w:left="2160" w:hanging="360"/>
      </w:pPr>
    </w:lvl>
    <w:lvl w:ilvl="3" w:tplc="15F4B2D0">
      <w:start w:val="1"/>
      <w:numFmt w:val="bullet"/>
      <w:lvlText w:val="●"/>
      <w:lvlJc w:val="left"/>
      <w:pPr>
        <w:ind w:left="2880" w:hanging="360"/>
      </w:pPr>
    </w:lvl>
    <w:lvl w:ilvl="4" w:tplc="78D27B94">
      <w:start w:val="1"/>
      <w:numFmt w:val="bullet"/>
      <w:lvlText w:val="○"/>
      <w:lvlJc w:val="left"/>
      <w:pPr>
        <w:ind w:left="3600" w:hanging="360"/>
      </w:pPr>
    </w:lvl>
    <w:lvl w:ilvl="5" w:tplc="3DD0ACD8">
      <w:start w:val="1"/>
      <w:numFmt w:val="bullet"/>
      <w:lvlText w:val="■"/>
      <w:lvlJc w:val="left"/>
      <w:pPr>
        <w:ind w:left="4320" w:hanging="360"/>
      </w:pPr>
    </w:lvl>
    <w:lvl w:ilvl="6" w:tplc="874CE4F4">
      <w:start w:val="1"/>
      <w:numFmt w:val="bullet"/>
      <w:lvlText w:val="●"/>
      <w:lvlJc w:val="left"/>
      <w:pPr>
        <w:ind w:left="5040" w:hanging="360"/>
      </w:pPr>
    </w:lvl>
    <w:lvl w:ilvl="7" w:tplc="0B46B9F6">
      <w:start w:val="1"/>
      <w:numFmt w:val="bullet"/>
      <w:lvlText w:val="●"/>
      <w:lvlJc w:val="left"/>
      <w:pPr>
        <w:ind w:left="5760" w:hanging="360"/>
      </w:pPr>
    </w:lvl>
    <w:lvl w:ilvl="8" w:tplc="A53EECB0">
      <w:start w:val="1"/>
      <w:numFmt w:val="bullet"/>
      <w:lvlText w:val="●"/>
      <w:lvlJc w:val="left"/>
      <w:pPr>
        <w:ind w:left="6480" w:hanging="360"/>
      </w:pPr>
    </w:lvl>
  </w:abstractNum>
  <w:num w:numId="1" w16cid:durableId="14301559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51D"/>
    <w:rsid w:val="00022E38"/>
    <w:rsid w:val="001F5125"/>
    <w:rsid w:val="00206F39"/>
    <w:rsid w:val="00221303"/>
    <w:rsid w:val="00580523"/>
    <w:rsid w:val="006F671D"/>
    <w:rsid w:val="00A85B79"/>
    <w:rsid w:val="00B23F57"/>
    <w:rsid w:val="00B4751D"/>
    <w:rsid w:val="00DF55FF"/>
    <w:rsid w:val="00E52E47"/>
    <w:rsid w:val="00E7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16338"/>
  <w15:docId w15:val="{2C98286F-B2B2-451C-81B7-F595C8CC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BCEE1-83BE-43D5-A583-E6FBC0567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2384</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Ergänzende betriebliche Angaben zum Aushang</dc:title>
  <dc:creator>Klaus Dege GmbH</dc:creator>
  <cp:lastModifiedBy>Nick Enrique Noel Di Bello</cp:lastModifiedBy>
  <cp:revision>7</cp:revision>
  <dcterms:created xsi:type="dcterms:W3CDTF">2026-07-14T13:51:00Z</dcterms:created>
  <dcterms:modified xsi:type="dcterms:W3CDTF">2026-07-17T09:44:00Z</dcterms:modified>
</cp:coreProperties>
</file>